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C2" w:rsidRPr="007740D7" w:rsidRDefault="00CC5545" w:rsidP="00CC5545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7740D7">
        <w:rPr>
          <w:rFonts w:ascii="Bookman Old Style" w:hAnsi="Bookman Old Style"/>
          <w:b/>
          <w:sz w:val="24"/>
          <w:szCs w:val="24"/>
          <w:u w:val="single"/>
        </w:rPr>
        <w:t>Sending “I” to Do a “Me” Job: Understanding When to use “I” versus “Me”</w:t>
      </w:r>
    </w:p>
    <w:p w:rsidR="00CC5545" w:rsidRPr="007740D7" w:rsidRDefault="00CC5545" w:rsidP="00CC5545">
      <w:pPr>
        <w:rPr>
          <w:rFonts w:ascii="Bookman Old Style" w:hAnsi="Bookman Old Style"/>
          <w:b/>
        </w:rPr>
      </w:pPr>
      <w:r w:rsidRPr="007740D7">
        <w:rPr>
          <w:rFonts w:ascii="Bookman Old Style" w:hAnsi="Bookman Old Style"/>
          <w:b/>
        </w:rPr>
        <w:t>Definition:</w:t>
      </w:r>
    </w:p>
    <w:p w:rsidR="00D23C37" w:rsidRPr="007740D7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7740D7">
        <w:rPr>
          <w:rFonts w:ascii="Bookman Old Style" w:eastAsia="Times New Roman" w:hAnsi="Bookman Old Style" w:cs="Times New Roman"/>
          <w:lang w:eastAsia="en-CA"/>
        </w:rPr>
        <w:t>“I”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is a pronoun that must be the subject, never the object, of a verb. </w:t>
      </w:r>
    </w:p>
    <w:p w:rsidR="00D23C37" w:rsidRPr="007740D7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7740D7">
        <w:rPr>
          <w:rFonts w:ascii="Bookman Old Style" w:eastAsia="Times New Roman" w:hAnsi="Bookman Old Style" w:cs="Times New Roman"/>
          <w:lang w:eastAsia="en-CA"/>
        </w:rPr>
        <w:t>“Me”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is a pronoun that must be the object, never the subject. (The same is true for he/him, she/her, we/us, etc.) </w:t>
      </w:r>
    </w:p>
    <w:p w:rsidR="00D23C37" w:rsidRPr="007740D7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7740D7">
        <w:rPr>
          <w:rFonts w:ascii="Bookman Old Style" w:eastAsia="Times New Roman" w:hAnsi="Bookman Old Style" w:cs="Times New Roman"/>
          <w:lang w:eastAsia="en-CA"/>
        </w:rPr>
        <w:t>“I” is a subject pronoun, so it belongs in a subject role or after a linking verb. “Me” does not perform actions; it receives actions. In other words, “me” is an object of some action or form of attention. Example: He gave the cheque to me.</w:t>
      </w:r>
    </w:p>
    <w:p w:rsidR="00D23C37" w:rsidRPr="007740D7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7740D7">
        <w:rPr>
          <w:rFonts w:ascii="Bookman Old Style" w:eastAsia="Times New Roman" w:hAnsi="Bookman Old Style" w:cs="Times New Roman"/>
          <w:lang w:eastAsia="en-CA"/>
        </w:rPr>
        <w:t xml:space="preserve">Mary and </w:t>
      </w:r>
      <w:proofErr w:type="gramStart"/>
      <w:r w:rsidRPr="007740D7">
        <w:rPr>
          <w:rFonts w:ascii="Bookman Old Style" w:eastAsia="Times New Roman" w:hAnsi="Bookman Old Style" w:cs="Times New Roman"/>
          <w:lang w:eastAsia="en-CA"/>
        </w:rPr>
        <w:t>me</w:t>
      </w:r>
      <w:proofErr w:type="gramEnd"/>
      <w:r w:rsidRPr="007740D7">
        <w:rPr>
          <w:rFonts w:ascii="Bookman Old Style" w:eastAsia="Times New Roman" w:hAnsi="Bookman Old Style" w:cs="Times New Roman"/>
          <w:lang w:eastAsia="en-CA"/>
        </w:rPr>
        <w:t xml:space="preserve"> are going to the store. </w:t>
      </w:r>
      <w:r w:rsidRPr="007740D7">
        <w:rPr>
          <w:rFonts w:ascii="Bookman Old Style" w:eastAsia="Times New Roman" w:hAnsi="Bookman Old Style" w:cs="Times New Roman"/>
          <w:lang w:eastAsia="en-CA"/>
        </w:rPr>
        <w:sym w:font="Wingdings" w:char="F0E0"/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 INCORRECT</w:t>
      </w:r>
    </w:p>
    <w:p w:rsidR="00D23C37" w:rsidRPr="00F8492E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7740D7">
        <w:rPr>
          <w:rFonts w:ascii="Bookman Old Style" w:eastAsia="Times New Roman" w:hAnsi="Bookman Old Style" w:cs="Times New Roman"/>
          <w:lang w:eastAsia="en-CA"/>
        </w:rPr>
        <w:t xml:space="preserve">This sandwich belongs to Mary and I. </w:t>
      </w:r>
      <w:r w:rsidRPr="007740D7">
        <w:rPr>
          <w:rFonts w:ascii="Bookman Old Style" w:eastAsia="Times New Roman" w:hAnsi="Bookman Old Style" w:cs="Times New Roman"/>
          <w:lang w:eastAsia="en-CA"/>
        </w:rPr>
        <w:sym w:font="Wingdings" w:char="F0E0"/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 INCORRECT</w:t>
      </w:r>
    </w:p>
    <w:p w:rsidR="00D23C37" w:rsidRPr="007740D7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F8492E">
        <w:rPr>
          <w:rFonts w:ascii="Bookman Old Style" w:eastAsia="Times New Roman" w:hAnsi="Bookman Old Style" w:cs="Times New Roman"/>
          <w:lang w:eastAsia="en-CA"/>
        </w:rPr>
        <w:t xml:space="preserve">As </w:t>
      </w:r>
      <w:r w:rsidRPr="007740D7">
        <w:rPr>
          <w:rFonts w:ascii="Bookman Old Style" w:eastAsia="Times New Roman" w:hAnsi="Bookman Old Style" w:cs="Times New Roman"/>
          <w:lang w:eastAsia="en-CA"/>
        </w:rPr>
        <w:t>a simple test, try removing Mary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from the sentence. </w:t>
      </w:r>
    </w:p>
    <w:p w:rsidR="00D23C37" w:rsidRPr="007740D7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F8492E">
        <w:rPr>
          <w:rFonts w:ascii="Bookman Old Style" w:eastAsia="Times New Roman" w:hAnsi="Bookman Old Style" w:cs="Times New Roman"/>
          <w:lang w:eastAsia="en-CA"/>
        </w:rPr>
        <w:t>You would</w:t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 </w:t>
      </w:r>
      <w:r w:rsidRPr="00F8492E">
        <w:rPr>
          <w:rFonts w:ascii="Bookman Old Style" w:eastAsia="Times New Roman" w:hAnsi="Bookman Old Style" w:cs="Times New Roman"/>
          <w:lang w:eastAsia="en-CA"/>
        </w:rPr>
        <w:t>n</w:t>
      </w:r>
      <w:r w:rsidRPr="007740D7">
        <w:rPr>
          <w:rFonts w:ascii="Bookman Old Style" w:eastAsia="Times New Roman" w:hAnsi="Bookman Old Style" w:cs="Times New Roman"/>
          <w:lang w:eastAsia="en-CA"/>
        </w:rPr>
        <w:t>o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t say "Me is going to </w:t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the store." You would </w:t>
      </w:r>
      <w:proofErr w:type="gramStart"/>
      <w:r w:rsidRPr="007740D7">
        <w:rPr>
          <w:rFonts w:ascii="Bookman Old Style" w:eastAsia="Times New Roman" w:hAnsi="Bookman Old Style" w:cs="Times New Roman"/>
          <w:lang w:eastAsia="en-CA"/>
        </w:rPr>
        <w:t>say:</w:t>
      </w:r>
      <w:proofErr w:type="gramEnd"/>
      <w:r w:rsidRPr="007740D7">
        <w:rPr>
          <w:rFonts w:ascii="Bookman Old Style" w:eastAsia="Times New Roman" w:hAnsi="Bookman Old Style" w:cs="Times New Roman"/>
          <w:lang w:eastAsia="en-CA"/>
        </w:rPr>
        <w:t xml:space="preserve"> "I am going," so say: "Mary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and I are goin</w:t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g." </w:t>
      </w:r>
    </w:p>
    <w:p w:rsidR="00D23C37" w:rsidRPr="00F8492E" w:rsidRDefault="00D23C37" w:rsidP="00D23C37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lang w:eastAsia="en-CA"/>
        </w:rPr>
      </w:pPr>
      <w:r w:rsidRPr="007740D7">
        <w:rPr>
          <w:rFonts w:ascii="Bookman Old Style" w:eastAsia="Times New Roman" w:hAnsi="Bookman Old Style" w:cs="Times New Roman"/>
          <w:lang w:eastAsia="en-CA"/>
        </w:rPr>
        <w:t>You would not say: "This sandwich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bel</w:t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ongs to </w:t>
      </w:r>
      <w:proofErr w:type="gramStart"/>
      <w:r w:rsidR="00910473" w:rsidRPr="007740D7">
        <w:rPr>
          <w:rFonts w:ascii="Bookman Old Style" w:eastAsia="Times New Roman" w:hAnsi="Bookman Old Style" w:cs="Times New Roman"/>
          <w:lang w:eastAsia="en-CA"/>
        </w:rPr>
        <w:t>I</w:t>
      </w:r>
      <w:proofErr w:type="gramEnd"/>
      <w:r w:rsidR="00910473" w:rsidRPr="007740D7">
        <w:rPr>
          <w:rFonts w:ascii="Bookman Old Style" w:eastAsia="Times New Roman" w:hAnsi="Bookman Old Style" w:cs="Times New Roman"/>
          <w:lang w:eastAsia="en-CA"/>
        </w:rPr>
        <w:t>,</w:t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 you would say "This sandwich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belongs to me," so</w:t>
      </w:r>
      <w:r w:rsidRPr="007740D7">
        <w:rPr>
          <w:rFonts w:ascii="Bookman Old Style" w:eastAsia="Times New Roman" w:hAnsi="Bookman Old Style" w:cs="Times New Roman"/>
          <w:lang w:eastAsia="en-CA"/>
        </w:rPr>
        <w:t xml:space="preserve"> say: "This sandwich belongs to Mary</w:t>
      </w:r>
      <w:r w:rsidRPr="00F8492E">
        <w:rPr>
          <w:rFonts w:ascii="Bookman Old Style" w:eastAsia="Times New Roman" w:hAnsi="Bookman Old Style" w:cs="Times New Roman"/>
          <w:lang w:eastAsia="en-CA"/>
        </w:rPr>
        <w:t xml:space="preserve"> and me." </w:t>
      </w:r>
    </w:p>
    <w:p w:rsidR="00CC5545" w:rsidRPr="007740D7" w:rsidRDefault="00CC5545" w:rsidP="00CC5545">
      <w:pPr>
        <w:rPr>
          <w:rFonts w:ascii="Bookman Old Style" w:hAnsi="Bookman Old Style"/>
          <w:b/>
        </w:rPr>
      </w:pPr>
      <w:r w:rsidRPr="007740D7">
        <w:rPr>
          <w:rFonts w:ascii="Bookman Old Style" w:hAnsi="Bookman Old Style"/>
          <w:b/>
        </w:rPr>
        <w:t>Grade Level Targeted/Rationale:</w:t>
      </w:r>
    </w:p>
    <w:p w:rsidR="00D23C37" w:rsidRPr="007740D7" w:rsidRDefault="00D23C37" w:rsidP="00CC5545">
      <w:pPr>
        <w:rPr>
          <w:rFonts w:ascii="Bookman Old Style" w:hAnsi="Bookman Old Style"/>
        </w:rPr>
      </w:pPr>
      <w:r w:rsidRPr="007740D7">
        <w:rPr>
          <w:rFonts w:ascii="Bookman Old Style" w:hAnsi="Bookman Old Style"/>
        </w:rPr>
        <w:t xml:space="preserve">Sometimes “me” </w:t>
      </w:r>
      <w:r w:rsidR="00910473" w:rsidRPr="007740D7">
        <w:rPr>
          <w:rFonts w:ascii="Bookman Old Style" w:hAnsi="Bookman Old Style"/>
        </w:rPr>
        <w:t xml:space="preserve">can be seen as </w:t>
      </w:r>
      <w:r w:rsidRPr="007740D7">
        <w:rPr>
          <w:rFonts w:ascii="Bookman Old Style" w:hAnsi="Bookman Old Style"/>
        </w:rPr>
        <w:t>sound</w:t>
      </w:r>
      <w:r w:rsidR="00910473" w:rsidRPr="007740D7">
        <w:rPr>
          <w:rFonts w:ascii="Bookman Old Style" w:hAnsi="Bookman Old Style"/>
        </w:rPr>
        <w:t>ing</w:t>
      </w:r>
      <w:r w:rsidRPr="007740D7">
        <w:rPr>
          <w:rFonts w:ascii="Bookman Old Style" w:hAnsi="Bookman Old Style"/>
        </w:rPr>
        <w:t xml:space="preserve"> childlike, so often </w:t>
      </w:r>
      <w:r w:rsidR="00910473" w:rsidRPr="007740D7">
        <w:rPr>
          <w:rFonts w:ascii="Bookman Old Style" w:hAnsi="Bookman Old Style"/>
        </w:rPr>
        <w:t>“</w:t>
      </w:r>
      <w:r w:rsidRPr="007740D7">
        <w:rPr>
          <w:rFonts w:ascii="Bookman Old Style" w:hAnsi="Bookman Old Style"/>
        </w:rPr>
        <w:t>I</w:t>
      </w:r>
      <w:r w:rsidR="00910473" w:rsidRPr="007740D7">
        <w:rPr>
          <w:rFonts w:ascii="Bookman Old Style" w:hAnsi="Bookman Old Style"/>
        </w:rPr>
        <w:t>”</w:t>
      </w:r>
      <w:r w:rsidRPr="007740D7">
        <w:rPr>
          <w:rFonts w:ascii="Bookman Old Style" w:hAnsi="Bookman Old Style"/>
        </w:rPr>
        <w:t xml:space="preserve"> </w:t>
      </w:r>
      <w:r w:rsidR="00910473" w:rsidRPr="007740D7">
        <w:rPr>
          <w:rFonts w:ascii="Bookman Old Style" w:hAnsi="Bookman Old Style"/>
        </w:rPr>
        <w:t xml:space="preserve">is assumed </w:t>
      </w:r>
      <w:proofErr w:type="gramStart"/>
      <w:r w:rsidR="00910473" w:rsidRPr="007740D7">
        <w:rPr>
          <w:rFonts w:ascii="Bookman Old Style" w:hAnsi="Bookman Old Style"/>
        </w:rPr>
        <w:t>to be the</w:t>
      </w:r>
      <w:proofErr w:type="gramEnd"/>
      <w:r w:rsidR="00910473" w:rsidRPr="007740D7">
        <w:rPr>
          <w:rFonts w:ascii="Bookman Old Style" w:hAnsi="Bookman Old Style"/>
        </w:rPr>
        <w:t xml:space="preserve"> more formal pronoun </w:t>
      </w:r>
      <w:r w:rsidRPr="007740D7">
        <w:rPr>
          <w:rFonts w:ascii="Bookman Old Style" w:hAnsi="Bookman Old Style"/>
        </w:rPr>
        <w:t xml:space="preserve">to use. In high </w:t>
      </w:r>
      <w:r w:rsidR="00910473" w:rsidRPr="007740D7">
        <w:rPr>
          <w:rFonts w:ascii="Bookman Old Style" w:hAnsi="Bookman Old Style"/>
        </w:rPr>
        <w:t>school,</w:t>
      </w:r>
      <w:r w:rsidRPr="007740D7">
        <w:rPr>
          <w:rFonts w:ascii="Bookman Old Style" w:hAnsi="Bookman Old Style"/>
        </w:rPr>
        <w:t xml:space="preserve"> students are beginning to learn what it means to write in a more formal/academic way so it is important to make sure they are using words correctly not simply because they think they are </w:t>
      </w:r>
      <w:r w:rsidR="00910473" w:rsidRPr="007740D7">
        <w:rPr>
          <w:rFonts w:ascii="Bookman Old Style" w:hAnsi="Bookman Old Style"/>
        </w:rPr>
        <w:t>more “academic” sounding. This particular grammar rule would be something most likely covered in Elementary school. I would suggest this might be an important rule to cover in grade 9 if students seem to be making errors in their speech and/or writing.</w:t>
      </w:r>
    </w:p>
    <w:p w:rsidR="00CC5545" w:rsidRPr="007740D7" w:rsidRDefault="00CC5545" w:rsidP="00CC5545">
      <w:pPr>
        <w:rPr>
          <w:rFonts w:ascii="Bookman Old Style" w:hAnsi="Bookman Old Style"/>
          <w:b/>
        </w:rPr>
      </w:pPr>
      <w:r w:rsidRPr="007740D7">
        <w:rPr>
          <w:rFonts w:ascii="Bookman Old Style" w:hAnsi="Bookman Old Style"/>
          <w:b/>
        </w:rPr>
        <w:t>Activity:</w:t>
      </w:r>
    </w:p>
    <w:p w:rsidR="00910473" w:rsidRPr="007740D7" w:rsidRDefault="00910473" w:rsidP="00910473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7740D7">
        <w:rPr>
          <w:rFonts w:ascii="Bookman Old Style" w:hAnsi="Bookman Old Style"/>
        </w:rPr>
        <w:t xml:space="preserve">Give students the examples from above on the board. </w:t>
      </w:r>
    </w:p>
    <w:p w:rsidR="00910473" w:rsidRPr="007740D7" w:rsidRDefault="00910473" w:rsidP="00910473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7740D7">
        <w:rPr>
          <w:rFonts w:ascii="Bookman Old Style" w:hAnsi="Bookman Old Style"/>
        </w:rPr>
        <w:t xml:space="preserve">Hand out the exercise sheet as a practice and reminder for future reference. </w:t>
      </w:r>
    </w:p>
    <w:p w:rsidR="00910473" w:rsidRPr="007740D7" w:rsidRDefault="00910473" w:rsidP="00CC5545">
      <w:pPr>
        <w:rPr>
          <w:rFonts w:ascii="Bookman Old Style" w:hAnsi="Bookman Old Style"/>
          <w:b/>
        </w:rPr>
      </w:pPr>
      <w:r w:rsidRPr="007740D7">
        <w:rPr>
          <w:rFonts w:ascii="Bookman Old Style" w:hAnsi="Bookman Old Style"/>
          <w:b/>
        </w:rPr>
        <w:t xml:space="preserve">Resources: </w:t>
      </w:r>
    </w:p>
    <w:p w:rsidR="00CC5545" w:rsidRDefault="00910473" w:rsidP="00CC5545">
      <w:pPr>
        <w:rPr>
          <w:rFonts w:ascii="Bookman Old Style" w:hAnsi="Bookman Old Style"/>
        </w:rPr>
      </w:pPr>
      <w:r w:rsidRPr="007740D7">
        <w:rPr>
          <w:rFonts w:ascii="Bookman Old Style" w:hAnsi="Bookman Old Style"/>
        </w:rPr>
        <w:t xml:space="preserve">Geraldine Woods (2010). </w:t>
      </w:r>
      <w:proofErr w:type="gramStart"/>
      <w:r w:rsidRPr="007740D7">
        <w:rPr>
          <w:rFonts w:ascii="Bookman Old Style" w:hAnsi="Bookman Old Style"/>
          <w:i/>
        </w:rPr>
        <w:t>English Grammar for Dummies.</w:t>
      </w:r>
      <w:proofErr w:type="gramEnd"/>
      <w:r w:rsidRPr="007740D7">
        <w:rPr>
          <w:rFonts w:ascii="Bookman Old Style" w:hAnsi="Bookman Old Style"/>
        </w:rPr>
        <w:t xml:space="preserve"> </w:t>
      </w:r>
      <w:proofErr w:type="gramStart"/>
      <w:r w:rsidRPr="007740D7">
        <w:rPr>
          <w:rFonts w:ascii="Bookman Old Style" w:hAnsi="Bookman Old Style"/>
        </w:rPr>
        <w:t>Indiana: Wiley Publishing Inc.</w:t>
      </w:r>
      <w:proofErr w:type="gramEnd"/>
      <w:r w:rsidRPr="007740D7">
        <w:rPr>
          <w:rFonts w:ascii="Bookman Old Style" w:hAnsi="Bookman Old Style"/>
        </w:rPr>
        <w:t xml:space="preserve"> </w:t>
      </w:r>
    </w:p>
    <w:p w:rsidR="00910473" w:rsidRDefault="007740D7" w:rsidP="00CC5545">
      <w:pPr>
        <w:rPr>
          <w:rFonts w:ascii="Bookman Old Style" w:hAnsi="Bookman Old Style"/>
        </w:rPr>
      </w:pPr>
      <w:hyperlink r:id="rId7" w:history="1">
        <w:r w:rsidRPr="007740D7">
          <w:rPr>
            <w:rStyle w:val="Hyperlink"/>
            <w:rFonts w:ascii="Bookman Old Style" w:hAnsi="Bookman Old Style"/>
          </w:rPr>
          <w:t>http://www.grammarbook.com/</w:t>
        </w:r>
      </w:hyperlink>
      <w:r w:rsidRPr="007740D7">
        <w:rPr>
          <w:rFonts w:ascii="Bookman Old Style" w:hAnsi="Bookman Old Style"/>
        </w:rPr>
        <w:t xml:space="preserve"> </w:t>
      </w:r>
    </w:p>
    <w:p w:rsidR="007740D7" w:rsidRDefault="007740D7" w:rsidP="00CC5545">
      <w:pPr>
        <w:rPr>
          <w:rFonts w:ascii="Bookman Old Style" w:hAnsi="Bookman Old Style"/>
        </w:rPr>
      </w:pPr>
    </w:p>
    <w:p w:rsidR="007740D7" w:rsidRDefault="00F92B30" w:rsidP="00F92B30">
      <w:pPr>
        <w:rPr>
          <w:rFonts w:ascii="Bookman Old Style" w:hAnsi="Bookman Old Style"/>
          <w:b/>
          <w:sz w:val="28"/>
          <w:szCs w:val="28"/>
        </w:rPr>
      </w:pPr>
      <w:proofErr w:type="gramStart"/>
      <w:r w:rsidRPr="00F92B30">
        <w:rPr>
          <w:rFonts w:ascii="Bookman Old Style" w:hAnsi="Bookman Old Style"/>
          <w:b/>
          <w:sz w:val="28"/>
          <w:szCs w:val="28"/>
          <w:u w:val="single"/>
        </w:rPr>
        <w:lastRenderedPageBreak/>
        <w:t>T</w:t>
      </w:r>
      <w:r w:rsidR="007740D7" w:rsidRPr="00F92B30">
        <w:rPr>
          <w:rFonts w:ascii="Bookman Old Style" w:hAnsi="Bookman Old Style"/>
          <w:b/>
          <w:sz w:val="28"/>
          <w:szCs w:val="28"/>
          <w:u w:val="single"/>
        </w:rPr>
        <w:t>he “I” vs. “Me” grammar rule.</w:t>
      </w:r>
      <w:proofErr w:type="gramEnd"/>
      <w:r>
        <w:rPr>
          <w:rFonts w:ascii="Bookman Old Style" w:hAnsi="Bookman Old Style"/>
          <w:b/>
          <w:sz w:val="28"/>
          <w:szCs w:val="28"/>
        </w:rPr>
        <w:t xml:space="preserve">                 Name_________________</w:t>
      </w:r>
    </w:p>
    <w:p w:rsidR="007740D7" w:rsidRDefault="007740D7" w:rsidP="007740D7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Part </w:t>
      </w:r>
      <w:proofErr w:type="gramStart"/>
      <w:r>
        <w:rPr>
          <w:rFonts w:ascii="Bookman Old Style" w:hAnsi="Bookman Old Style"/>
        </w:rPr>
        <w:t>1</w:t>
      </w:r>
      <w:proofErr w:type="gramEnd"/>
      <w:r>
        <w:rPr>
          <w:rFonts w:ascii="Bookman Old Style" w:hAnsi="Bookman Old Style"/>
        </w:rPr>
        <w:t xml:space="preserve"> – Examine the following examples to determine the common characteristics of the grammar rule regarding “I” vs. “Me.”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72C82" w:rsidTr="009F1781">
        <w:tc>
          <w:tcPr>
            <w:tcW w:w="4788" w:type="dxa"/>
            <w:shd w:val="clear" w:color="auto" w:fill="C6D9F1" w:themeFill="text2" w:themeFillTint="33"/>
          </w:tcPr>
          <w:p w:rsidR="00E72C82" w:rsidRDefault="00E72C82" w:rsidP="00E72C8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Correctly Used</w:t>
            </w:r>
          </w:p>
        </w:tc>
        <w:tc>
          <w:tcPr>
            <w:tcW w:w="4788" w:type="dxa"/>
            <w:shd w:val="clear" w:color="auto" w:fill="C6D9F1" w:themeFill="text2" w:themeFillTint="33"/>
          </w:tcPr>
          <w:p w:rsidR="00E72C82" w:rsidRDefault="00E72C82" w:rsidP="00E72C8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Incorrectly Used</w:t>
            </w:r>
          </w:p>
        </w:tc>
      </w:tr>
      <w:tr w:rsidR="00E72C82" w:rsidTr="00E72C82">
        <w:tc>
          <w:tcPr>
            <w:tcW w:w="4788" w:type="dxa"/>
          </w:tcPr>
          <w:p w:rsidR="00E72C82" w:rsidRDefault="00E72C82" w:rsidP="00E72C82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 w:rsidRPr="00E72C82">
              <w:rPr>
                <w:rFonts w:ascii="Bookman Old Style" w:hAnsi="Bookman Old Style"/>
              </w:rPr>
              <w:t xml:space="preserve">You could get </w:t>
            </w:r>
            <w:proofErr w:type="gramStart"/>
            <w:r w:rsidRPr="00E72C82">
              <w:rPr>
                <w:rFonts w:ascii="Bookman Old Style" w:hAnsi="Bookman Old Style"/>
              </w:rPr>
              <w:t>me and Jill to help</w:t>
            </w:r>
            <w:proofErr w:type="gramEnd"/>
            <w:r w:rsidRPr="00E72C82">
              <w:rPr>
                <w:rFonts w:ascii="Bookman Old Style" w:hAnsi="Bookman Old Style"/>
              </w:rPr>
              <w:t>.</w:t>
            </w:r>
          </w:p>
          <w:p w:rsidR="00E72C82" w:rsidRDefault="00E72C82" w:rsidP="00E72C82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Jake and I will go.</w:t>
            </w:r>
          </w:p>
          <w:p w:rsidR="00E72C82" w:rsidRDefault="00E72C82" w:rsidP="00E72C82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My dog Ben loves me.</w:t>
            </w:r>
          </w:p>
          <w:p w:rsidR="00E72C82" w:rsidRDefault="00E72C82" w:rsidP="00E72C82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Oh no!</w:t>
            </w:r>
            <w:proofErr w:type="gramEnd"/>
            <w:r>
              <w:rPr>
                <w:rFonts w:ascii="Bookman Old Style" w:hAnsi="Bookman Old Style"/>
              </w:rPr>
              <w:t xml:space="preserve"> He broke up with me!</w:t>
            </w:r>
          </w:p>
          <w:p w:rsidR="00E72C82" w:rsidRPr="00E72C82" w:rsidRDefault="00E72C82" w:rsidP="00E72C82">
            <w:pPr>
              <w:rPr>
                <w:rFonts w:ascii="Bookman Old Style" w:hAnsi="Bookman Old Style"/>
              </w:rPr>
            </w:pPr>
          </w:p>
        </w:tc>
        <w:tc>
          <w:tcPr>
            <w:tcW w:w="4788" w:type="dxa"/>
          </w:tcPr>
          <w:p w:rsidR="00E72C82" w:rsidRDefault="00E72C82" w:rsidP="00E72C82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Will you let Ben come with </w:t>
            </w:r>
            <w:proofErr w:type="gramStart"/>
            <w:r>
              <w:rPr>
                <w:rFonts w:ascii="Bookman Old Style" w:hAnsi="Bookman Old Style"/>
              </w:rPr>
              <w:t>I</w:t>
            </w:r>
            <w:proofErr w:type="gramEnd"/>
            <w:r>
              <w:rPr>
                <w:rFonts w:ascii="Bookman Old Style" w:hAnsi="Bookman Old Style"/>
              </w:rPr>
              <w:t>?</w:t>
            </w:r>
          </w:p>
          <w:p w:rsidR="00E72C82" w:rsidRDefault="00E72C82" w:rsidP="00E72C82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Jake came over and ate with John and </w:t>
            </w:r>
            <w:proofErr w:type="gramStart"/>
            <w:r>
              <w:rPr>
                <w:rFonts w:ascii="Bookman Old Style" w:hAnsi="Bookman Old Style"/>
              </w:rPr>
              <w:t>I</w:t>
            </w:r>
            <w:proofErr w:type="gramEnd"/>
            <w:r>
              <w:rPr>
                <w:rFonts w:ascii="Bookman Old Style" w:hAnsi="Bookman Old Style"/>
              </w:rPr>
              <w:t xml:space="preserve">. </w:t>
            </w:r>
          </w:p>
          <w:p w:rsidR="00E72C82" w:rsidRDefault="00E72C82" w:rsidP="00E72C82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You and </w:t>
            </w:r>
            <w:proofErr w:type="gramStart"/>
            <w:r>
              <w:rPr>
                <w:rFonts w:ascii="Bookman Old Style" w:hAnsi="Bookman Old Style"/>
              </w:rPr>
              <w:t>me</w:t>
            </w:r>
            <w:proofErr w:type="gramEnd"/>
            <w:r>
              <w:rPr>
                <w:rFonts w:ascii="Bookman Old Style" w:hAnsi="Bookman Old Style"/>
              </w:rPr>
              <w:t xml:space="preserve"> should go to the park.</w:t>
            </w:r>
          </w:p>
          <w:p w:rsidR="00E72C82" w:rsidRPr="00E72C82" w:rsidRDefault="00E72C82" w:rsidP="00E72C82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If </w:t>
            </w:r>
            <w:proofErr w:type="gramStart"/>
            <w:r>
              <w:rPr>
                <w:rFonts w:ascii="Bookman Old Style" w:hAnsi="Bookman Old Style"/>
              </w:rPr>
              <w:t>me</w:t>
            </w:r>
            <w:proofErr w:type="gramEnd"/>
            <w:r>
              <w:rPr>
                <w:rFonts w:ascii="Bookman Old Style" w:hAnsi="Bookman Old Style"/>
              </w:rPr>
              <w:t xml:space="preserve"> go outside, I’ll get cold.</w:t>
            </w:r>
          </w:p>
        </w:tc>
      </w:tr>
    </w:tbl>
    <w:p w:rsidR="00F92B30" w:rsidRDefault="00F92B30" w:rsidP="007740D7">
      <w:pPr>
        <w:rPr>
          <w:rFonts w:ascii="Bookman Old Style" w:hAnsi="Bookman Old Style"/>
        </w:rPr>
      </w:pPr>
    </w:p>
    <w:p w:rsidR="00E72C82" w:rsidRDefault="00E72C82" w:rsidP="007740D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List common characteristics of the properly used examples: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72C82" w:rsidTr="00E72C82">
        <w:tc>
          <w:tcPr>
            <w:tcW w:w="9576" w:type="dxa"/>
          </w:tcPr>
          <w:p w:rsidR="00E72C82" w:rsidRDefault="00E72C82" w:rsidP="007740D7">
            <w:pPr>
              <w:rPr>
                <w:rFonts w:ascii="Bookman Old Style" w:hAnsi="Bookman Old Style"/>
              </w:rPr>
            </w:pPr>
          </w:p>
          <w:p w:rsidR="00E72C82" w:rsidRDefault="00E72C82" w:rsidP="007740D7">
            <w:pPr>
              <w:rPr>
                <w:rFonts w:ascii="Bookman Old Style" w:hAnsi="Bookman Old Style"/>
              </w:rPr>
            </w:pPr>
          </w:p>
          <w:p w:rsidR="00E72C82" w:rsidRDefault="00E72C82" w:rsidP="007740D7">
            <w:pPr>
              <w:rPr>
                <w:rFonts w:ascii="Bookman Old Style" w:hAnsi="Bookman Old Style"/>
              </w:rPr>
            </w:pPr>
          </w:p>
          <w:p w:rsidR="009F1781" w:rsidRDefault="009F1781" w:rsidP="007740D7">
            <w:pPr>
              <w:rPr>
                <w:rFonts w:ascii="Bookman Old Style" w:hAnsi="Bookman Old Style"/>
              </w:rPr>
            </w:pPr>
          </w:p>
          <w:p w:rsidR="009F1781" w:rsidRDefault="009F1781" w:rsidP="007740D7">
            <w:pPr>
              <w:rPr>
                <w:rFonts w:ascii="Bookman Old Style" w:hAnsi="Bookman Old Style"/>
              </w:rPr>
            </w:pPr>
          </w:p>
          <w:p w:rsidR="00E72C82" w:rsidRDefault="00E72C82" w:rsidP="007740D7">
            <w:pPr>
              <w:rPr>
                <w:rFonts w:ascii="Bookman Old Style" w:hAnsi="Bookman Old Style"/>
              </w:rPr>
            </w:pPr>
          </w:p>
        </w:tc>
      </w:tr>
    </w:tbl>
    <w:p w:rsidR="00E72C82" w:rsidRDefault="00E72C82" w:rsidP="007740D7">
      <w:pPr>
        <w:rPr>
          <w:rFonts w:ascii="Bookman Old Style" w:hAnsi="Bookman Old Style"/>
        </w:rPr>
      </w:pPr>
    </w:p>
    <w:p w:rsidR="00E72C82" w:rsidRDefault="009F1781" w:rsidP="007740D7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462915</wp:posOffset>
            </wp:positionV>
            <wp:extent cx="1637665" cy="1743075"/>
            <wp:effectExtent l="19050" t="0" r="635" b="0"/>
            <wp:wrapTight wrapText="bothSides">
              <wp:wrapPolygon edited="0">
                <wp:start x="-251" y="0"/>
                <wp:lineTo x="-251" y="21482"/>
                <wp:lineTo x="21608" y="21482"/>
                <wp:lineTo x="21608" y="0"/>
                <wp:lineTo x="-251" y="0"/>
              </wp:wrapPolygon>
            </wp:wrapTight>
            <wp:docPr id="2" name="Picture 2" descr="C:\Users\Danielle\Pictures\gram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ielle\Pictures\gramm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C82">
        <w:rPr>
          <w:rFonts w:ascii="Bookman Old Style" w:hAnsi="Bookman Old Style"/>
        </w:rPr>
        <w:t xml:space="preserve">Part </w:t>
      </w:r>
      <w:proofErr w:type="gramStart"/>
      <w:r w:rsidR="00E72C82">
        <w:rPr>
          <w:rFonts w:ascii="Bookman Old Style" w:hAnsi="Bookman Old Style"/>
        </w:rPr>
        <w:t>2</w:t>
      </w:r>
      <w:proofErr w:type="gramEnd"/>
      <w:r w:rsidR="00E72C82">
        <w:rPr>
          <w:rFonts w:ascii="Bookman Old Style" w:hAnsi="Bookman Old Style"/>
        </w:rPr>
        <w:t xml:space="preserve"> – Use your list of characteristics and the examples as criteria to determine which of the following examples are correct. </w:t>
      </w:r>
    </w:p>
    <w:p w:rsidR="00E72C82" w:rsidRDefault="009F1781" w:rsidP="009F1781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Walk with me I need the company.  _____</w:t>
      </w:r>
    </w:p>
    <w:p w:rsidR="009F1781" w:rsidRDefault="009F1781" w:rsidP="009F1781">
      <w:pPr>
        <w:pStyle w:val="ListParagraph"/>
        <w:rPr>
          <w:rFonts w:ascii="Bookman Old Style" w:hAnsi="Bookman Old Style"/>
        </w:rPr>
      </w:pPr>
    </w:p>
    <w:p w:rsidR="009F1781" w:rsidRDefault="009F1781" w:rsidP="009F1781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The dogs took a liking to my sister and </w:t>
      </w:r>
      <w:proofErr w:type="gramStart"/>
      <w:r>
        <w:rPr>
          <w:rFonts w:ascii="Bookman Old Style" w:hAnsi="Bookman Old Style"/>
        </w:rPr>
        <w:t>I</w:t>
      </w:r>
      <w:proofErr w:type="gramEnd"/>
      <w:r>
        <w:rPr>
          <w:rFonts w:ascii="Bookman Old Style" w:hAnsi="Bookman Old Style"/>
        </w:rPr>
        <w:t>.    _____</w:t>
      </w:r>
    </w:p>
    <w:p w:rsidR="009F1781" w:rsidRDefault="009F1781" w:rsidP="009F1781">
      <w:pPr>
        <w:pStyle w:val="ListParagraph"/>
        <w:rPr>
          <w:rFonts w:ascii="Bookman Old Style" w:hAnsi="Bookman Old Style"/>
        </w:rPr>
      </w:pPr>
    </w:p>
    <w:p w:rsidR="009F1781" w:rsidRDefault="009F1781" w:rsidP="009F1781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He needs to ask Ken or me.  _____</w:t>
      </w:r>
    </w:p>
    <w:p w:rsidR="009F1781" w:rsidRDefault="009F1781" w:rsidP="009F1781">
      <w:pPr>
        <w:pStyle w:val="ListParagraph"/>
        <w:rPr>
          <w:rFonts w:ascii="Bookman Old Style" w:hAnsi="Bookman Old Style"/>
        </w:rPr>
      </w:pPr>
    </w:p>
    <w:p w:rsidR="009F1781" w:rsidRDefault="009F1781" w:rsidP="009F1781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This is between you and me, </w:t>
      </w:r>
      <w:proofErr w:type="gramStart"/>
      <w:r>
        <w:rPr>
          <w:rFonts w:ascii="Bookman Old Style" w:hAnsi="Bookman Old Style"/>
        </w:rPr>
        <w:t>don’t</w:t>
      </w:r>
      <w:proofErr w:type="gramEnd"/>
      <w:r>
        <w:rPr>
          <w:rFonts w:ascii="Bookman Old Style" w:hAnsi="Bookman Old Style"/>
        </w:rPr>
        <w:t xml:space="preserve"> tell Jake.  _____</w:t>
      </w:r>
    </w:p>
    <w:p w:rsidR="009F1781" w:rsidRPr="009F1781" w:rsidRDefault="009F1781" w:rsidP="009F1781">
      <w:pPr>
        <w:pStyle w:val="ListParagraph"/>
        <w:rPr>
          <w:rFonts w:ascii="Bookman Old Style" w:hAnsi="Bookman Old Style"/>
        </w:rPr>
      </w:pPr>
    </w:p>
    <w:p w:rsidR="009F1781" w:rsidRDefault="009F1781" w:rsidP="009F1781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Everyone is going except you and </w:t>
      </w:r>
      <w:proofErr w:type="gramStart"/>
      <w:r>
        <w:rPr>
          <w:rFonts w:ascii="Bookman Old Style" w:hAnsi="Bookman Old Style"/>
        </w:rPr>
        <w:t>I</w:t>
      </w:r>
      <w:proofErr w:type="gramEnd"/>
      <w:r>
        <w:rPr>
          <w:rFonts w:ascii="Bookman Old Style" w:hAnsi="Bookman Old Style"/>
        </w:rPr>
        <w:t>.  _____</w:t>
      </w:r>
    </w:p>
    <w:p w:rsidR="009F1781" w:rsidRPr="009F1781" w:rsidRDefault="009F1781" w:rsidP="009F1781">
      <w:pPr>
        <w:pStyle w:val="ListParagraph"/>
        <w:rPr>
          <w:rFonts w:ascii="Bookman Old Style" w:hAnsi="Bookman Old Style"/>
        </w:rPr>
      </w:pPr>
    </w:p>
    <w:p w:rsidR="007740D7" w:rsidRDefault="004C11C9" w:rsidP="007740D7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Bonus: </w:t>
      </w:r>
      <w:r w:rsidR="009F1781">
        <w:rPr>
          <w:rFonts w:ascii="Bookman Old Style" w:hAnsi="Bookman Old Style"/>
        </w:rPr>
        <w:t>Unscramble the letters to discover a helpful phrase.</w:t>
      </w:r>
      <w:r w:rsidR="00F92B30">
        <w:rPr>
          <w:rFonts w:ascii="Bookman Old Style" w:hAnsi="Bookman Old Style"/>
        </w:rPr>
        <w:t xml:space="preserve"> </w:t>
      </w:r>
    </w:p>
    <w:p w:rsidR="00F92B30" w:rsidRDefault="00F92B30" w:rsidP="007740D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EMDNA TYOOU MGRAATTER SMMAR GRALEA RNIM AR NGERA I DNA UOY</w:t>
      </w:r>
    </w:p>
    <w:p w:rsidR="004C11C9" w:rsidRDefault="009F1781" w:rsidP="00CC5545">
      <w:pPr>
        <w:rPr>
          <w:rFonts w:ascii="Bookman Old Style" w:hAnsi="Bookman Old Style"/>
          <w:sz w:val="44"/>
          <w:szCs w:val="44"/>
        </w:rPr>
      </w:pPr>
      <w:r w:rsidRPr="00F92B30">
        <w:rPr>
          <w:rFonts w:ascii="Bookman Old Style" w:hAnsi="Bookman Old Style"/>
          <w:sz w:val="44"/>
          <w:szCs w:val="44"/>
        </w:rPr>
        <w:t>Y</w:t>
      </w:r>
      <w:r w:rsidR="00F92B30">
        <w:rPr>
          <w:rFonts w:ascii="Bookman Old Style" w:hAnsi="Bookman Old Style"/>
          <w:sz w:val="44"/>
          <w:szCs w:val="44"/>
        </w:rPr>
        <w:t xml:space="preserve">_ _ </w:t>
      </w:r>
      <w:r w:rsidRPr="00F92B30">
        <w:rPr>
          <w:rFonts w:ascii="Bookman Old Style" w:hAnsi="Bookman Old Style"/>
          <w:sz w:val="44"/>
          <w:szCs w:val="44"/>
        </w:rPr>
        <w:t xml:space="preserve">/ _ _ </w:t>
      </w:r>
      <w:proofErr w:type="gramStart"/>
      <w:r w:rsidRPr="00F92B30">
        <w:rPr>
          <w:rFonts w:ascii="Bookman Old Style" w:hAnsi="Bookman Old Style"/>
          <w:sz w:val="44"/>
          <w:szCs w:val="44"/>
        </w:rPr>
        <w:t>_  /</w:t>
      </w:r>
      <w:proofErr w:type="gramEnd"/>
      <w:r w:rsidRPr="00F92B30">
        <w:rPr>
          <w:rFonts w:ascii="Bookman Old Style" w:hAnsi="Bookman Old Style"/>
          <w:sz w:val="44"/>
          <w:szCs w:val="44"/>
        </w:rPr>
        <w:t xml:space="preserve"> I / _ _ _ / _ _ _ R _ _ _ _ /</w:t>
      </w:r>
    </w:p>
    <w:p w:rsidR="00CC5545" w:rsidRPr="00F92B30" w:rsidRDefault="009F1781" w:rsidP="00CC5545">
      <w:pPr>
        <w:rPr>
          <w:rFonts w:ascii="Bookman Old Style" w:hAnsi="Bookman Old Style"/>
          <w:sz w:val="44"/>
          <w:szCs w:val="44"/>
        </w:rPr>
      </w:pPr>
      <w:r w:rsidRPr="00F92B30">
        <w:rPr>
          <w:rFonts w:ascii="Bookman Old Style" w:hAnsi="Bookman Old Style"/>
          <w:sz w:val="44"/>
          <w:szCs w:val="44"/>
        </w:rPr>
        <w:t>_ _ _ _ _ _ _</w:t>
      </w:r>
      <w:proofErr w:type="gramStart"/>
      <w:r w:rsidRPr="00F92B30">
        <w:rPr>
          <w:rFonts w:ascii="Bookman Old Style" w:hAnsi="Bookman Old Style"/>
          <w:sz w:val="44"/>
          <w:szCs w:val="44"/>
        </w:rPr>
        <w:t>./</w:t>
      </w:r>
      <w:proofErr w:type="gramEnd"/>
      <w:r w:rsidR="00F92B30" w:rsidRPr="00F92B30">
        <w:rPr>
          <w:rFonts w:ascii="Bookman Old Style" w:hAnsi="Bookman Old Style"/>
          <w:sz w:val="44"/>
          <w:szCs w:val="44"/>
        </w:rPr>
        <w:t>G</w:t>
      </w:r>
      <w:r w:rsidRPr="00F92B30">
        <w:rPr>
          <w:rFonts w:ascii="Bookman Old Style" w:hAnsi="Bookman Old Style"/>
          <w:sz w:val="44"/>
          <w:szCs w:val="44"/>
        </w:rPr>
        <w:t>_ _ _ _ _ _ / _ _ _ _ _ _ _ /_ _ /</w:t>
      </w:r>
      <w:r w:rsidR="00F92B30" w:rsidRPr="00F92B30">
        <w:rPr>
          <w:rFonts w:ascii="Bookman Old Style" w:hAnsi="Bookman Old Style"/>
          <w:sz w:val="44"/>
          <w:szCs w:val="44"/>
        </w:rPr>
        <w:t xml:space="preserve"> Y</w:t>
      </w:r>
      <w:r w:rsidRPr="00F92B30">
        <w:rPr>
          <w:rFonts w:ascii="Bookman Old Style" w:hAnsi="Bookman Old Style"/>
          <w:sz w:val="44"/>
          <w:szCs w:val="44"/>
        </w:rPr>
        <w:t>_ _ / _ _ _ /</w:t>
      </w:r>
      <w:r w:rsidR="00F92B30" w:rsidRPr="00F92B30">
        <w:rPr>
          <w:rFonts w:ascii="Bookman Old Style" w:hAnsi="Bookman Old Style"/>
          <w:sz w:val="44"/>
          <w:szCs w:val="44"/>
        </w:rPr>
        <w:t xml:space="preserve"> ME</w:t>
      </w:r>
      <w:r w:rsidRPr="00F92B30">
        <w:rPr>
          <w:rFonts w:ascii="Bookman Old Style" w:hAnsi="Bookman Old Style"/>
          <w:sz w:val="44"/>
          <w:szCs w:val="44"/>
        </w:rPr>
        <w:t>.</w:t>
      </w:r>
    </w:p>
    <w:sectPr w:rsidR="00CC5545" w:rsidRPr="00F92B30" w:rsidSect="004C17C2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C90" w:rsidRDefault="00075C90" w:rsidP="007740D7">
      <w:pPr>
        <w:spacing w:after="0" w:line="240" w:lineRule="auto"/>
      </w:pPr>
      <w:r>
        <w:separator/>
      </w:r>
    </w:p>
  </w:endnote>
  <w:endnote w:type="continuationSeparator" w:id="0">
    <w:p w:rsidR="00075C90" w:rsidRDefault="00075C90" w:rsidP="0077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C90" w:rsidRDefault="00075C90" w:rsidP="007740D7">
      <w:pPr>
        <w:spacing w:after="0" w:line="240" w:lineRule="auto"/>
      </w:pPr>
      <w:r>
        <w:separator/>
      </w:r>
    </w:p>
  </w:footnote>
  <w:footnote w:type="continuationSeparator" w:id="0">
    <w:p w:rsidR="00075C90" w:rsidRDefault="00075C90" w:rsidP="00774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0D7" w:rsidRDefault="007740D7" w:rsidP="007740D7">
    <w:pPr>
      <w:pStyle w:val="Header"/>
      <w:jc w:val="right"/>
      <w:rPr>
        <w:rFonts w:ascii="Bookman Old Style" w:hAnsi="Bookman Old Style"/>
      </w:rPr>
    </w:pPr>
    <w:r w:rsidRPr="007740D7">
      <w:rPr>
        <w:rFonts w:ascii="Bookman Old Style" w:hAnsi="Bookman Old Style"/>
      </w:rPr>
      <w:t xml:space="preserve">Danielle </w:t>
    </w:r>
    <w:proofErr w:type="spellStart"/>
    <w:r w:rsidRPr="007740D7">
      <w:rPr>
        <w:rFonts w:ascii="Bookman Old Style" w:hAnsi="Bookman Old Style"/>
      </w:rPr>
      <w:t>Pacey</w:t>
    </w:r>
    <w:proofErr w:type="spellEnd"/>
    <w:r w:rsidRPr="007740D7">
      <w:rPr>
        <w:rFonts w:ascii="Bookman Old Style" w:hAnsi="Bookman Old Style"/>
      </w:rPr>
      <w:t xml:space="preserve"> </w:t>
    </w:r>
  </w:p>
  <w:p w:rsidR="007740D7" w:rsidRPr="007740D7" w:rsidRDefault="007740D7" w:rsidP="007740D7">
    <w:pPr>
      <w:pStyle w:val="Header"/>
      <w:jc w:val="right"/>
      <w:rPr>
        <w:rFonts w:ascii="Bookman Old Style" w:hAnsi="Bookman Old Style"/>
      </w:rPr>
    </w:pPr>
    <w:r>
      <w:rPr>
        <w:rFonts w:ascii="Bookman Old Style" w:hAnsi="Bookman Old Style"/>
      </w:rPr>
      <w:t>January 27, 2012</w:t>
    </w:r>
  </w:p>
  <w:p w:rsidR="007740D7" w:rsidRDefault="007740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92F07"/>
    <w:multiLevelType w:val="hybridMultilevel"/>
    <w:tmpl w:val="D16822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B5D4F"/>
    <w:multiLevelType w:val="hybridMultilevel"/>
    <w:tmpl w:val="83D4ED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15090"/>
    <w:multiLevelType w:val="hybridMultilevel"/>
    <w:tmpl w:val="A446A5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B2D51"/>
    <w:multiLevelType w:val="hybridMultilevel"/>
    <w:tmpl w:val="76DA21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D1F0B"/>
    <w:multiLevelType w:val="hybridMultilevel"/>
    <w:tmpl w:val="B74EC7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66FB3"/>
    <w:multiLevelType w:val="hybridMultilevel"/>
    <w:tmpl w:val="E69A3F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545"/>
    <w:rsid w:val="00075C90"/>
    <w:rsid w:val="003B2798"/>
    <w:rsid w:val="004C11C9"/>
    <w:rsid w:val="004C17C2"/>
    <w:rsid w:val="00761122"/>
    <w:rsid w:val="007740D7"/>
    <w:rsid w:val="00910473"/>
    <w:rsid w:val="009F1781"/>
    <w:rsid w:val="00CA06BD"/>
    <w:rsid w:val="00CC5545"/>
    <w:rsid w:val="00D23C37"/>
    <w:rsid w:val="00E72C82"/>
    <w:rsid w:val="00F060D6"/>
    <w:rsid w:val="00F9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4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40D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0D7"/>
  </w:style>
  <w:style w:type="paragraph" w:styleId="Footer">
    <w:name w:val="footer"/>
    <w:basedOn w:val="Normal"/>
    <w:link w:val="FooterChar"/>
    <w:uiPriority w:val="99"/>
    <w:semiHidden/>
    <w:unhideWhenUsed/>
    <w:rsid w:val="00774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0D7"/>
  </w:style>
  <w:style w:type="paragraph" w:styleId="BalloonText">
    <w:name w:val="Balloon Text"/>
    <w:basedOn w:val="Normal"/>
    <w:link w:val="BalloonTextChar"/>
    <w:uiPriority w:val="99"/>
    <w:semiHidden/>
    <w:unhideWhenUsed/>
    <w:rsid w:val="00774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0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2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E72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rammarboo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Danielle</cp:lastModifiedBy>
  <cp:revision>2</cp:revision>
  <dcterms:created xsi:type="dcterms:W3CDTF">2012-01-25T20:44:00Z</dcterms:created>
  <dcterms:modified xsi:type="dcterms:W3CDTF">2012-01-26T01:14:00Z</dcterms:modified>
</cp:coreProperties>
</file>